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u w:val="single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u w:val="single"/>
          <w:rtl w:val="0"/>
          <w:lang w:val="en-US"/>
        </w:rPr>
        <w:t>Summary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Creative strategist with a proven track record of exceeding targets and enhancing team performance. Adept at communicating </w:t>
      </w:r>
      <w:r>
        <w:rPr>
          <w:rFonts w:ascii="Times Roman" w:hAnsi="Times Roman"/>
          <w:rtl w:val="0"/>
          <w:lang w:val="en-US"/>
        </w:rPr>
        <w:t>effectively within a team or organization</w:t>
      </w:r>
      <w:r>
        <w:rPr>
          <w:rFonts w:ascii="Times Roman" w:hAnsi="Times Roman"/>
          <w:rtl w:val="0"/>
          <w:lang w:val="en-US"/>
        </w:rPr>
        <w:t xml:space="preserve">. Dedicated to fostering </w:t>
      </w:r>
      <w:r>
        <w:rPr>
          <w:rFonts w:ascii="Times Roman" w:hAnsi="Times Roman"/>
          <w:rtl w:val="0"/>
          <w:lang w:val="en-US"/>
        </w:rPr>
        <w:t>a fair and</w:t>
      </w:r>
      <w:r>
        <w:rPr>
          <w:rFonts w:ascii="Times Roman" w:hAnsi="Times Roman"/>
          <w:rtl w:val="0"/>
          <w:lang w:val="en-US"/>
        </w:rPr>
        <w:t xml:space="preserve"> inclusive environment, committed to </w:t>
      </w:r>
      <w:r>
        <w:rPr>
          <w:rFonts w:ascii="Times Roman" w:hAnsi="Times Roman"/>
          <w:rtl w:val="0"/>
          <w:lang w:val="en-US"/>
        </w:rPr>
        <w:t>a life of personal growth</w:t>
      </w:r>
      <w:r>
        <w:rPr>
          <w:rFonts w:ascii="Times Roman" w:hAnsi="Times Roman"/>
          <w:rtl w:val="0"/>
          <w:lang w:val="en-US"/>
        </w:rPr>
        <w:t xml:space="preserve">, leadership, </w:t>
      </w:r>
      <w:r>
        <w:rPr>
          <w:rFonts w:ascii="Times Roman" w:hAnsi="Times Roman"/>
          <w:rtl w:val="0"/>
          <w:lang w:val="en-US"/>
        </w:rPr>
        <w:t xml:space="preserve">faith, and </w:t>
      </w:r>
      <w:r>
        <w:rPr>
          <w:rFonts w:ascii="Times Roman" w:hAnsi="Times Roman"/>
          <w:rtl w:val="0"/>
        </w:rPr>
        <w:t>service.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u w:val="single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u w:val="single"/>
          <w:rtl w:val="0"/>
          <w:lang w:val="en-US"/>
        </w:rPr>
        <w:t>Education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Niagara University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Master of Business Administration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Dual Concentrations: International Management | Finance, 2012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2013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GPA: 3.39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Bachelor of Science in Business Administration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fr-FR"/>
        </w:rPr>
        <w:t xml:space="preserve">Concentration: Management, 2008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2012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rtl w:val="0"/>
        </w:rPr>
        <w:tab/>
      </w:r>
      <w:r>
        <w:rPr>
          <w:rFonts w:ascii="Times Roman" w:hAnsi="Times Roman"/>
          <w:rtl w:val="0"/>
          <w:lang w:val="en-US"/>
        </w:rPr>
        <w:t xml:space="preserve">Honors: Presidential Scholarship, Dean's List 2008-2011, MAAC All Academic Team </w:t>
      </w:r>
      <w:r>
        <w:rPr>
          <w:rFonts w:ascii="Times Roman" w:hAnsi="Times Roman"/>
          <w:rtl w:val="0"/>
          <w:lang w:val="en-US"/>
        </w:rPr>
        <w:t xml:space="preserve"> </w:t>
        <w:tab/>
        <w:tab/>
        <w:tab/>
      </w:r>
      <w:r>
        <w:rPr>
          <w:rFonts w:ascii="Times Roman" w:hAnsi="Times Roman"/>
          <w:rtl w:val="0"/>
        </w:rPr>
        <w:t>2008-2010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u w:val="single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u w:val="single"/>
          <w:rtl w:val="0"/>
          <w:lang w:val="en-US"/>
        </w:rPr>
        <w:t>Professional Experience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Buena Vista Mind &amp; Body, San Francisco, CA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CEO/Founder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February 2019 - Present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Coach </w:t>
      </w:r>
      <w:r>
        <w:rPr>
          <w:rFonts w:ascii="Times Roman" w:hAnsi="Times Roman"/>
          <w:rtl w:val="0"/>
          <w:lang w:val="en-US"/>
        </w:rPr>
        <w:t xml:space="preserve">over 200 </w:t>
      </w:r>
      <w:r>
        <w:rPr>
          <w:rFonts w:ascii="Times Roman" w:hAnsi="Times Roman"/>
          <w:rtl w:val="0"/>
          <w:lang w:val="en-US"/>
        </w:rPr>
        <w:t>clients</w:t>
      </w:r>
      <w:r>
        <w:rPr>
          <w:rFonts w:ascii="Times Roman" w:hAnsi="Times Roman"/>
          <w:rtl w:val="0"/>
          <w:lang w:val="en-US"/>
        </w:rPr>
        <w:t xml:space="preserve"> both in person and virtually - locally and internationally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Design </w:t>
      </w:r>
      <w:r>
        <w:rPr>
          <w:rFonts w:ascii="Times Roman" w:hAnsi="Times Roman"/>
          <w:rtl w:val="0"/>
          <w:lang w:val="en-US"/>
        </w:rPr>
        <w:t xml:space="preserve">20-30 </w:t>
      </w:r>
      <w:r>
        <w:rPr>
          <w:rFonts w:ascii="Times Roman" w:hAnsi="Times Roman"/>
          <w:rtl w:val="0"/>
          <w:lang w:val="en-US"/>
        </w:rPr>
        <w:t xml:space="preserve">individual and </w:t>
      </w:r>
      <w:r>
        <w:rPr>
          <w:rFonts w:ascii="Times Roman" w:hAnsi="Times Roman"/>
          <w:rtl w:val="0"/>
          <w:lang w:val="en-US"/>
        </w:rPr>
        <w:t xml:space="preserve">5-10 </w:t>
      </w:r>
      <w:r>
        <w:rPr>
          <w:rFonts w:ascii="Times Roman" w:hAnsi="Times Roman"/>
          <w:rtl w:val="0"/>
          <w:lang w:val="en-US"/>
        </w:rPr>
        <w:t>group class</w:t>
      </w:r>
      <w:r>
        <w:rPr>
          <w:rFonts w:ascii="Times Roman" w:hAnsi="Times Roman"/>
          <w:rtl w:val="0"/>
          <w:lang w:val="en-US"/>
        </w:rPr>
        <w:t>es per week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Promote </w:t>
      </w:r>
      <w:r>
        <w:rPr>
          <w:rFonts w:ascii="Times Roman" w:hAnsi="Times Roman"/>
          <w:rtl w:val="0"/>
          <w:lang w:val="en-US"/>
        </w:rPr>
        <w:t>business</w:t>
      </w:r>
      <w:r>
        <w:rPr>
          <w:rFonts w:ascii="Times Roman" w:hAnsi="Times Roman"/>
          <w:rtl w:val="0"/>
          <w:lang w:val="en-US"/>
        </w:rPr>
        <w:t xml:space="preserve"> through self-edited videos, pictures, and blogs on social media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Create</w:t>
      </w:r>
      <w:r>
        <w:rPr>
          <w:rFonts w:ascii="Times Roman" w:hAnsi="Times Roman"/>
          <w:rtl w:val="0"/>
          <w:lang w:val="en-US"/>
        </w:rPr>
        <w:t>d</w:t>
      </w:r>
      <w:r>
        <w:rPr>
          <w:rFonts w:ascii="Times Roman" w:hAnsi="Times Roman"/>
          <w:rtl w:val="0"/>
          <w:lang w:val="en-US"/>
        </w:rPr>
        <w:t xml:space="preserve"> and maintain the company website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Partnered with SF Recreations and Parks for the "clean up initiative</w:t>
      </w:r>
      <w:r>
        <w:rPr>
          <w:rFonts w:ascii="Times Roman" w:hAnsi="Times Roman" w:hint="default"/>
          <w:rtl w:val="0"/>
          <w:lang w:val="en-US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Rippling, San Francisco, CA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SMB Account Executive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June 2019 </w:t>
      </w:r>
      <w:r>
        <w:rPr>
          <w:rFonts w:ascii="Times Roman" w:hAnsi="Times Roman" w:hint="default"/>
          <w:b w:val="0"/>
          <w:bCs w:val="0"/>
          <w:rtl w:val="0"/>
        </w:rPr>
        <w:t xml:space="preserve">– </w:t>
      </w:r>
      <w:r>
        <w:rPr>
          <w:rFonts w:ascii="Times Roman" w:hAnsi="Times Roman"/>
          <w:b w:val="0"/>
          <w:bCs w:val="0"/>
          <w:rtl w:val="0"/>
        </w:rPr>
        <w:t>November 2019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Certified life and health broker in 34 states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Achieved 103.2% of sales quota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Developed SMB onboarding guidelines to enhance team training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Maintained 100% client retention rate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Sauce Labs, San Francisco, CA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Business Development Representative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January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en-US"/>
        </w:rPr>
        <w:t>2</w:t>
      </w:r>
      <w:r>
        <w:rPr>
          <w:rFonts w:ascii="Times Roman" w:hAnsi="Times Roman"/>
          <w:b w:val="0"/>
          <w:bCs w:val="0"/>
          <w:rtl w:val="0"/>
        </w:rPr>
        <w:t xml:space="preserve">019 </w:t>
      </w:r>
      <w:r>
        <w:rPr>
          <w:rFonts w:ascii="Times Roman" w:hAnsi="Times Roman" w:hint="default"/>
          <w:b w:val="0"/>
          <w:bCs w:val="0"/>
          <w:rtl w:val="0"/>
        </w:rPr>
        <w:t xml:space="preserve">– </w:t>
      </w:r>
      <w:r>
        <w:rPr>
          <w:rFonts w:ascii="Times Roman" w:hAnsi="Times Roman"/>
          <w:b w:val="0"/>
          <w:bCs w:val="0"/>
          <w:rtl w:val="0"/>
          <w:lang w:val="en-US"/>
        </w:rPr>
        <w:t>June 2019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Coordinated weekly meetings with a decentralized account executive team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Consulted with developers and software engineers on testing environments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Attained 135% of monthly targets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Created bi-weekly email campaigns targeting new and existing clients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Zenefits, San Francisco, CA</w:t>
      </w:r>
      <w:r>
        <w:rPr>
          <w:rFonts w:ascii="Times Roman" w:hAnsi="Times Roman"/>
          <w:b w:val="0"/>
          <w:bCs w:val="0"/>
          <w:rtl w:val="0"/>
          <w:lang w:val="en-US"/>
        </w:rPr>
        <w:t>,</w:t>
      </w:r>
    </w:p>
    <w:p>
      <w:pPr>
        <w:pStyle w:val="Default"/>
        <w:numPr>
          <w:ilvl w:val="1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Account Executive</w:t>
      </w:r>
      <w:r>
        <w:rPr>
          <w:rFonts w:ascii="Times Roman" w:cs="Times Roman" w:hAnsi="Times Roman" w:eastAsia="Times Roman"/>
          <w:b w:val="1"/>
          <w:bCs w:val="1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July 2018 </w:t>
      </w:r>
      <w:r>
        <w:rPr>
          <w:rFonts w:ascii="Times Roman" w:hAnsi="Times Roman" w:hint="default"/>
          <w:b w:val="0"/>
          <w:bCs w:val="0"/>
          <w:rtl w:val="0"/>
        </w:rPr>
        <w:t xml:space="preserve">– </w:t>
      </w:r>
      <w:r>
        <w:rPr>
          <w:rFonts w:ascii="Times Roman" w:hAnsi="Times Roman"/>
          <w:b w:val="0"/>
          <w:bCs w:val="0"/>
          <w:rtl w:val="0"/>
          <w:lang w:val="en-US"/>
        </w:rPr>
        <w:t>January</w:t>
      </w:r>
      <w:r>
        <w:rPr>
          <w:rFonts w:ascii="Times Roman" w:hAnsi="Times Roman"/>
          <w:b w:val="0"/>
          <w:bCs w:val="0"/>
          <w:rtl w:val="0"/>
        </w:rPr>
        <w:t xml:space="preserve"> 201</w:t>
      </w:r>
      <w:r>
        <w:rPr>
          <w:rFonts w:ascii="Times Roman" w:hAnsi="Times Roman"/>
          <w:b w:val="0"/>
          <w:bCs w:val="0"/>
          <w:rtl w:val="0"/>
          <w:lang w:val="en-US"/>
        </w:rPr>
        <w:t>9</w:t>
      </w:r>
    </w:p>
    <w:p>
      <w:pPr>
        <w:pStyle w:val="Default"/>
        <w:numPr>
          <w:ilvl w:val="5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Promoted within 3 months for excellent client management</w:t>
      </w:r>
    </w:p>
    <w:p>
      <w:pPr>
        <w:pStyle w:val="Default"/>
        <w:numPr>
          <w:ilvl w:val="5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Achieved 105% of sales quota in the first month</w:t>
      </w:r>
    </w:p>
    <w:p>
      <w:pPr>
        <w:pStyle w:val="Default"/>
        <w:numPr>
          <w:ilvl w:val="5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Developed a new ramping program for Account Executives</w:t>
      </w:r>
    </w:p>
    <w:p>
      <w:pPr>
        <w:pStyle w:val="Default"/>
        <w:numPr>
          <w:ilvl w:val="5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Ensured 82% of clients returned for additional services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Sales Development Representative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February 2018 </w:t>
      </w:r>
      <w:r>
        <w:rPr>
          <w:rFonts w:ascii="Times Roman" w:hAnsi="Times Roman" w:hint="default"/>
          <w:b w:val="0"/>
          <w:bCs w:val="0"/>
          <w:rtl w:val="0"/>
        </w:rPr>
        <w:t xml:space="preserve">– </w:t>
      </w:r>
      <w:r>
        <w:rPr>
          <w:rFonts w:ascii="Times Roman" w:hAnsi="Times Roman"/>
          <w:b w:val="0"/>
          <w:bCs w:val="0"/>
          <w:rtl w:val="0"/>
          <w:lang w:val="en-US"/>
        </w:rPr>
        <w:t>June 2018</w:t>
      </w:r>
    </w:p>
    <w:p>
      <w:pPr>
        <w:pStyle w:val="Default"/>
        <w:numPr>
          <w:ilvl w:val="5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Exceeded sales quota by 115% for three consecutive months</w:t>
      </w:r>
    </w:p>
    <w:p>
      <w:pPr>
        <w:pStyle w:val="Default"/>
        <w:numPr>
          <w:ilvl w:val="5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Collaborated with team lead and marketing to develop effective sales content</w:t>
      </w:r>
    </w:p>
    <w:p>
      <w:pPr>
        <w:pStyle w:val="Default"/>
        <w:numPr>
          <w:ilvl w:val="5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Averaged 196% of expected daily call volume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Equinox, San Francisco, CA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Personal Trainer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February 2017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December 2017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Achieved 100% client retention or referral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Reached full-time status in half the expected time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Programmed six weeks in advance for 12-16 clients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Influenced behavioral changes towards healthier living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Super Soccer Stars, San Francisco, CA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Soccer Coach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January 2016 </w:t>
      </w:r>
      <w:r>
        <w:rPr>
          <w:rFonts w:ascii="Times Roman" w:hAnsi="Times Roman" w:hint="default"/>
          <w:b w:val="0"/>
          <w:bCs w:val="0"/>
          <w:rtl w:val="0"/>
        </w:rPr>
        <w:t xml:space="preserve">– </w:t>
      </w:r>
      <w:r>
        <w:rPr>
          <w:rFonts w:ascii="Times Roman" w:hAnsi="Times Roman"/>
          <w:b w:val="0"/>
          <w:bCs w:val="0"/>
          <w:rtl w:val="0"/>
        </w:rPr>
        <w:t>November 2016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Attracted one new venue and 20 new members monthly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Created 10-20 lesson plans for children aged 12 months to 12 years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Directed daily lesson plans for class sizes of 8-15 children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Bank of America, San Francisco, CA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Account Manager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June 2014 - December 2015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Achieved 151% of sales quota in Q1 FY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</w:rPr>
        <w:t>15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Analyzed market trends and coordinated client strategies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Maintained a perfect customer satisfaction score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Recognized by the Northwest regional manager for sales efforts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Conducted weekly or biweekly client check-ins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Performance Sports Training, Amherst, NY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Financial Forecaster/Athletic Trainer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 xml:space="preserve">2010 </w:t>
      </w:r>
      <w:r>
        <w:rPr>
          <w:rFonts w:ascii="Times Roman" w:hAnsi="Times Roman" w:hint="default"/>
          <w:b w:val="0"/>
          <w:bCs w:val="0"/>
          <w:rtl w:val="0"/>
        </w:rPr>
        <w:t xml:space="preserve">– </w:t>
      </w:r>
      <w:r>
        <w:rPr>
          <w:rFonts w:ascii="Times Roman" w:hAnsi="Times Roman"/>
          <w:b w:val="0"/>
          <w:bCs w:val="0"/>
          <w:rtl w:val="0"/>
          <w:lang w:val="en-US"/>
        </w:rPr>
        <w:t>May 2014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Developed workout plans for </w:t>
      </w:r>
      <w:r>
        <w:rPr>
          <w:rFonts w:ascii="Times Roman" w:hAnsi="Times Roman"/>
          <w:rtl w:val="0"/>
          <w:lang w:val="en-US"/>
        </w:rPr>
        <w:t>15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/>
          <w:rtl w:val="0"/>
          <w:lang w:val="en-US"/>
        </w:rPr>
        <w:t>25</w:t>
      </w:r>
      <w:r>
        <w:rPr>
          <w:rFonts w:ascii="Times Roman" w:hAnsi="Times Roman"/>
          <w:rtl w:val="0"/>
          <w:lang w:val="en-US"/>
        </w:rPr>
        <w:t xml:space="preserve"> individuals weekly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Improved client retention by over 50% YOY through customer satisfaction surveys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Increased company equity by 48% YOY by selling unused assets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Boosted merchandise sales by 24% YOY through effective marketing</w:t>
      </w:r>
    </w:p>
    <w:p>
      <w:pPr>
        <w:pStyle w:val="Default"/>
        <w:bidi w:val="0"/>
        <w:spacing w:before="0" w:after="1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u w:val="single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u w:val="single"/>
          <w:rtl w:val="0"/>
          <w:lang w:val="fr-FR"/>
        </w:rPr>
        <w:t>Certifications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 xml:space="preserve">ACE Personal Trainer, April 2017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en-US"/>
        </w:rPr>
        <w:t>Current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Red Cross CPR/AED Certified, November 2012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en-US"/>
        </w:rPr>
        <w:t>Current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ACE Health Coach, November 2019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en-US"/>
        </w:rPr>
        <w:t>Current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ACE Senior Fitness August 2021 - Current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ACE Fitness Nutrition Specialist</w:t>
      </w:r>
    </w:p>
    <w:p>
      <w:pPr>
        <w:pStyle w:val="Default"/>
        <w:bidi w:val="0"/>
        <w:spacing w:before="0" w:after="1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Extracurricular &amp; Volunteer Experience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Niagara University, Division 1 Men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it-IT"/>
        </w:rPr>
        <w:t>s Soccer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Team Captain (2010, 2011 seasons)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1"/>
          <w:bCs w:val="1"/>
          <w:rtl w:val="0"/>
          <w:lang w:val="en-US"/>
        </w:rPr>
        <w:t>Volunteer Experience</w:t>
      </w:r>
    </w:p>
    <w:p>
      <w:pPr>
        <w:pStyle w:val="Default"/>
        <w:numPr>
          <w:ilvl w:val="6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National AIDS Memorial: Clean-up landscaping in GG Park (Semi-Annually)</w:t>
      </w:r>
    </w:p>
    <w:p>
      <w:pPr>
        <w:pStyle w:val="Default"/>
        <w:numPr>
          <w:ilvl w:val="6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San Francisco Zoo: Summer volunteer</w:t>
      </w:r>
    </w:p>
    <w:p>
      <w:pPr>
        <w:pStyle w:val="Default"/>
        <w:numPr>
          <w:ilvl w:val="6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TOPS Soccer: Coach for disabled youth</w:t>
      </w:r>
    </w:p>
    <w:p>
      <w:pPr>
        <w:pStyle w:val="Default"/>
        <w:bidi w:val="0"/>
        <w:spacing w:before="0" w:after="1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Skills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High school</w:t>
      </w:r>
      <w:r>
        <w:rPr>
          <w:rFonts w:ascii="Times Roman" w:hAnsi="Times Roman"/>
          <w:rtl w:val="0"/>
          <w:lang w:val="en-US"/>
        </w:rPr>
        <w:t>/Collegiate</w:t>
      </w:r>
      <w:r>
        <w:rPr>
          <w:rFonts w:ascii="Times Roman" w:hAnsi="Times Roman"/>
          <w:rtl w:val="0"/>
          <w:lang w:val="en-US"/>
        </w:rPr>
        <w:t xml:space="preserve"> athletics knowledge and experience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Strong organizational skills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Excellent oral and written communication skills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Ability to work collaboratively in a dynamic professional community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Commitment to diversity, equity, inclusion, and belonging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